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9E1" w:rsidRPr="00C357DB" w:rsidRDefault="000E3C5F" w:rsidP="004E09E1">
      <w:pPr>
        <w:shd w:val="clear" w:color="auto" w:fill="FFFFFF"/>
        <w:spacing w:after="0"/>
        <w:jc w:val="center"/>
        <w:rPr>
          <w:rFonts w:ascii="Times New Roman" w:eastAsia="Times New Roman" w:hAnsi="Times New Roman" w:cs="Times New Roman"/>
          <w:b/>
          <w:bCs/>
          <w:color w:val="000000"/>
          <w:sz w:val="24"/>
          <w:szCs w:val="24"/>
        </w:rPr>
      </w:pPr>
      <w:r w:rsidRPr="00C357DB">
        <w:rPr>
          <w:rFonts w:ascii="Times New Roman" w:eastAsia="Times New Roman" w:hAnsi="Times New Roman" w:cs="Times New Roman"/>
          <w:b/>
          <w:bCs/>
          <w:color w:val="000000"/>
          <w:sz w:val="24"/>
          <w:szCs w:val="24"/>
          <w:lang w:eastAsia="ru-RU"/>
        </w:rPr>
        <w:t xml:space="preserve">    </w:t>
      </w:r>
      <w:r w:rsidR="004E09E1" w:rsidRPr="00C357DB">
        <w:rPr>
          <w:rFonts w:ascii="Times New Roman" w:eastAsia="Times New Roman" w:hAnsi="Times New Roman" w:cs="Times New Roman"/>
          <w:b/>
          <w:color w:val="000000"/>
          <w:sz w:val="24"/>
          <w:szCs w:val="24"/>
        </w:rPr>
        <w:t>Адаптированная  общеобразовательная рабочая программа по учебному предмету «</w:t>
      </w:r>
      <w:r w:rsidR="005E4DE4">
        <w:rPr>
          <w:rFonts w:ascii="Times New Roman" w:eastAsia="Times New Roman" w:hAnsi="Times New Roman" w:cs="Times New Roman"/>
          <w:b/>
          <w:color w:val="000000"/>
          <w:sz w:val="24"/>
          <w:szCs w:val="24"/>
        </w:rPr>
        <w:t>Изобразительная деятельность», 5</w:t>
      </w:r>
      <w:proofErr w:type="gramStart"/>
      <w:r w:rsidR="005E4DE4">
        <w:rPr>
          <w:rFonts w:ascii="Times New Roman" w:eastAsia="Times New Roman" w:hAnsi="Times New Roman" w:cs="Times New Roman"/>
          <w:b/>
          <w:color w:val="000000"/>
          <w:sz w:val="24"/>
          <w:szCs w:val="24"/>
        </w:rPr>
        <w:t xml:space="preserve"> </w:t>
      </w:r>
      <w:r w:rsidR="004E09E1" w:rsidRPr="00C357DB">
        <w:rPr>
          <w:rFonts w:ascii="Times New Roman" w:eastAsia="Times New Roman" w:hAnsi="Times New Roman" w:cs="Times New Roman"/>
          <w:b/>
          <w:color w:val="000000"/>
          <w:sz w:val="24"/>
          <w:szCs w:val="24"/>
        </w:rPr>
        <w:t>А</w:t>
      </w:r>
      <w:proofErr w:type="gramEnd"/>
      <w:r w:rsidR="004E09E1" w:rsidRPr="00C357DB">
        <w:rPr>
          <w:rFonts w:ascii="Times New Roman" w:eastAsia="Times New Roman" w:hAnsi="Times New Roman" w:cs="Times New Roman"/>
          <w:b/>
          <w:color w:val="000000"/>
          <w:sz w:val="24"/>
          <w:szCs w:val="24"/>
        </w:rPr>
        <w:t xml:space="preserve"> класс.</w:t>
      </w:r>
      <w:r w:rsidR="004E09E1" w:rsidRPr="00C357DB">
        <w:rPr>
          <w:rFonts w:ascii="Times New Roman" w:eastAsia="Times New Roman" w:hAnsi="Times New Roman" w:cs="Times New Roman"/>
          <w:b/>
          <w:bCs/>
          <w:color w:val="000000"/>
          <w:sz w:val="24"/>
          <w:szCs w:val="24"/>
        </w:rPr>
        <w:t xml:space="preserve"> </w:t>
      </w:r>
    </w:p>
    <w:p w:rsidR="004E09E1" w:rsidRPr="00C357DB" w:rsidRDefault="004E09E1" w:rsidP="004E09E1">
      <w:pPr>
        <w:shd w:val="clear" w:color="auto" w:fill="FFFFFF"/>
        <w:spacing w:after="0"/>
        <w:ind w:firstLine="850"/>
        <w:rPr>
          <w:rFonts w:ascii="Calibri" w:eastAsia="Times New Roman" w:hAnsi="Calibri" w:cs="Times New Roman"/>
          <w:color w:val="000000"/>
          <w:sz w:val="24"/>
          <w:szCs w:val="24"/>
        </w:rPr>
      </w:pPr>
      <w:r w:rsidRPr="00C357DB">
        <w:rPr>
          <w:rFonts w:ascii="Times New Roman" w:eastAsia="Times New Roman" w:hAnsi="Times New Roman" w:cs="Times New Roman"/>
          <w:b/>
          <w:bCs/>
          <w:color w:val="000000"/>
          <w:sz w:val="24"/>
          <w:szCs w:val="24"/>
        </w:rPr>
        <w:t xml:space="preserve">                                          Пояснительная записка</w:t>
      </w:r>
      <w:r w:rsidRPr="00C357DB">
        <w:rPr>
          <w:rFonts w:ascii="Times New Roman" w:eastAsia="Times New Roman" w:hAnsi="Times New Roman" w:cs="Times New Roman"/>
          <w:b/>
          <w:bCs/>
          <w:color w:val="1F497D"/>
          <w:sz w:val="24"/>
          <w:szCs w:val="24"/>
        </w:rPr>
        <w:t>.</w:t>
      </w:r>
    </w:p>
    <w:p w:rsidR="004E09E1" w:rsidRPr="00C357DB" w:rsidRDefault="004E09E1" w:rsidP="004E09E1">
      <w:pPr>
        <w:shd w:val="clear" w:color="auto" w:fill="FFFFFF"/>
        <w:spacing w:after="0"/>
        <w:ind w:firstLine="850"/>
        <w:jc w:val="center"/>
        <w:rPr>
          <w:rFonts w:ascii="Calibri" w:eastAsia="Times New Roman" w:hAnsi="Calibri" w:cs="Times New Roman"/>
          <w:color w:val="000000"/>
          <w:sz w:val="24"/>
          <w:szCs w:val="24"/>
        </w:rPr>
      </w:pP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Рабочая программа по предмету «Изобразительная деятельность» составлена на основе АООП образования обучающихся с умственной отсталостью (интеллектуальными нарушениями),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и с учетом следующих нормативно-правовых документов:</w:t>
      </w: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1. Федеральный закон РФ от29 декабря 2012 г. № 273-ФЗ «Об образовании в Российской Федерации».</w:t>
      </w: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 xml:space="preserve">2. Приказ Министерства образования и науки Российской Федерации от 19.12.2014  №1599 «Об утверждении федерального государственного образовательного стандарта образования </w:t>
      </w:r>
      <w:proofErr w:type="gramStart"/>
      <w:r w:rsidRPr="00C357DB">
        <w:rPr>
          <w:rFonts w:ascii="Times New Roman" w:eastAsia="Times New Roman" w:hAnsi="Times New Roman" w:cs="Times New Roman"/>
          <w:color w:val="000000"/>
          <w:sz w:val="24"/>
          <w:szCs w:val="24"/>
        </w:rPr>
        <w:t>обучающихся</w:t>
      </w:r>
      <w:proofErr w:type="gramEnd"/>
      <w:r w:rsidRPr="00C357DB">
        <w:rPr>
          <w:rFonts w:ascii="Times New Roman" w:eastAsia="Times New Roman" w:hAnsi="Times New Roman" w:cs="Times New Roman"/>
          <w:color w:val="000000"/>
          <w:sz w:val="24"/>
          <w:szCs w:val="24"/>
        </w:rPr>
        <w:t xml:space="preserve"> с умственной отсталостью (интеллектуальными нарушениями)».</w:t>
      </w:r>
    </w:p>
    <w:p w:rsidR="004E09E1" w:rsidRPr="00C357DB" w:rsidRDefault="004E09E1" w:rsidP="004E09E1">
      <w:pPr>
        <w:shd w:val="clear" w:color="auto" w:fill="FFFFFF"/>
        <w:spacing w:after="0"/>
        <w:ind w:firstLine="710"/>
        <w:jc w:val="both"/>
        <w:rPr>
          <w:rFonts w:ascii="Times New Roman" w:eastAsia="Times New Roman" w:hAnsi="Times New Roman" w:cs="Times New Roman"/>
          <w:color w:val="000000"/>
          <w:sz w:val="24"/>
          <w:szCs w:val="24"/>
        </w:rPr>
      </w:pPr>
      <w:r w:rsidRPr="00C357DB">
        <w:rPr>
          <w:rFonts w:ascii="Times New Roman" w:eastAsia="Times New Roman" w:hAnsi="Times New Roman" w:cs="Times New Roman"/>
          <w:color w:val="000000"/>
          <w:sz w:val="24"/>
          <w:szCs w:val="24"/>
        </w:rPr>
        <w:t xml:space="preserve">3. </w:t>
      </w:r>
      <w:proofErr w:type="gramStart"/>
      <w:r w:rsidRPr="00C357DB">
        <w:rPr>
          <w:rFonts w:ascii="Times New Roman" w:eastAsia="Times New Roman" w:hAnsi="Times New Roman" w:cs="Times New Roman"/>
          <w:color w:val="000000"/>
          <w:sz w:val="24"/>
          <w:szCs w:val="24"/>
        </w:rPr>
        <w:t>Федеральная адаптированная основная образовательная программа для обучающихся с умственной отсталостью (интеллектуальными нарушениями), утвержденная приказом Министерства просвещения  РФ от 24 ноября 2022г. № 1026.</w:t>
      </w:r>
      <w:proofErr w:type="gramEnd"/>
    </w:p>
    <w:p w:rsidR="004E09E1" w:rsidRPr="00C357DB" w:rsidRDefault="004E09E1" w:rsidP="004E09E1">
      <w:pPr>
        <w:shd w:val="clear" w:color="auto" w:fill="FFFFFF"/>
        <w:spacing w:after="0"/>
        <w:ind w:firstLine="710"/>
        <w:jc w:val="both"/>
        <w:rPr>
          <w:rFonts w:ascii="Times New Roman" w:eastAsia="Times New Roman" w:hAnsi="Times New Roman" w:cs="Times New Roman"/>
          <w:color w:val="000000"/>
          <w:sz w:val="24"/>
          <w:szCs w:val="24"/>
        </w:rPr>
      </w:pPr>
    </w:p>
    <w:p w:rsidR="00A54BD5"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 xml:space="preserve">                         </w:t>
      </w:r>
      <w:r w:rsidR="000E3C5F"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b/>
          <w:bCs/>
          <w:color w:val="000000"/>
          <w:sz w:val="24"/>
          <w:szCs w:val="24"/>
          <w:lang w:eastAsia="ru-RU"/>
        </w:rPr>
        <w:t>Общая характеристика учебного предмета</w:t>
      </w:r>
      <w:r w:rsidR="000E3C5F" w:rsidRPr="00C357DB">
        <w:rPr>
          <w:rFonts w:ascii="Times New Roman" w:eastAsia="Times New Roman" w:hAnsi="Times New Roman" w:cs="Times New Roman"/>
          <w:b/>
          <w:bCs/>
          <w:color w:val="000000"/>
          <w:sz w:val="24"/>
          <w:szCs w:val="24"/>
          <w:lang w:eastAsia="ru-RU"/>
        </w:rPr>
        <w:t>.</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Изобразительная деятельность занимает важное место в работе с </w:t>
      </w:r>
      <w:proofErr w:type="gramStart"/>
      <w:r w:rsidRPr="00C357DB">
        <w:rPr>
          <w:rFonts w:ascii="Times New Roman" w:eastAsia="Times New Roman" w:hAnsi="Times New Roman" w:cs="Times New Roman"/>
          <w:color w:val="000000"/>
          <w:sz w:val="24"/>
          <w:szCs w:val="24"/>
          <w:lang w:eastAsia="ru-RU"/>
        </w:rPr>
        <w:t>обучающимися</w:t>
      </w:r>
      <w:proofErr w:type="gramEnd"/>
      <w:r w:rsidRPr="00C357DB">
        <w:rPr>
          <w:rFonts w:ascii="Times New Roman" w:eastAsia="Times New Roman" w:hAnsi="Times New Roman" w:cs="Times New Roman"/>
          <w:color w:val="000000"/>
          <w:sz w:val="24"/>
          <w:szCs w:val="24"/>
          <w:lang w:eastAsia="ru-RU"/>
        </w:rPr>
        <w:t xml:space="preserve"> с умеренной и тяжёлой умственной отсталостью. Вместе с формированием умений и навыков изобразительной деятельности у ребёнка воспитывается эмоциональное отношение к миру, развивается восприятие, воображение, память, зрительно-двигательная координация. На занятиях по аппликации, лепке, рисованию он может выразить себя как личность доступными для него способами, проявить интерес к деятельности или к предмету изображения, осуществить выбор изобразительных средств. Многообразие используемых в изобразительной деятельности материалов и техник позволяет включить в эти виды деятельности всех без исключения детей. Разнообразие используемых техник делает работы детей выразительнее, богаче по содержанию.</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Программа по изобразительной деятельности включает три раздела: «Лепка», «Рисование», «Аппликация». Во время занятий изобразительной деятельности необходимо вызывать у ребѐнка положительную эмоциональную реакцию, поддерживать и стимулировать творческие проявления, развивать его самостоятельность. Ребѐнок </w:t>
      </w:r>
      <w:proofErr w:type="gramStart"/>
      <w:r w:rsidRPr="00C357DB">
        <w:rPr>
          <w:rFonts w:ascii="Times New Roman" w:eastAsia="Times New Roman" w:hAnsi="Times New Roman" w:cs="Times New Roman"/>
          <w:color w:val="000000"/>
          <w:sz w:val="24"/>
          <w:szCs w:val="24"/>
          <w:lang w:eastAsia="ru-RU"/>
        </w:rPr>
        <w:t>учится уважительно относится</w:t>
      </w:r>
      <w:proofErr w:type="gramEnd"/>
      <w:r w:rsidRPr="00C357DB">
        <w:rPr>
          <w:rFonts w:ascii="Times New Roman" w:eastAsia="Times New Roman" w:hAnsi="Times New Roman" w:cs="Times New Roman"/>
          <w:color w:val="000000"/>
          <w:sz w:val="24"/>
          <w:szCs w:val="24"/>
          <w:lang w:eastAsia="ru-RU"/>
        </w:rPr>
        <w:t xml:space="preserve">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ребѐнка с РАС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могут использоваться в дальнейшем в трудовой деятельности, например, изготовлении полиграфических и керамических изделий, изделий в технике батик.</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Цель уроков изобразительной деятельности </w:t>
      </w:r>
      <w:r w:rsidR="005E4DE4">
        <w:rPr>
          <w:rFonts w:ascii="Times New Roman" w:eastAsia="Times New Roman" w:hAnsi="Times New Roman" w:cs="Times New Roman"/>
          <w:color w:val="000000"/>
          <w:sz w:val="24"/>
          <w:szCs w:val="24"/>
          <w:lang w:eastAsia="ru-RU"/>
        </w:rPr>
        <w:t>в 5</w:t>
      </w:r>
      <w:r w:rsidRPr="00C357DB">
        <w:rPr>
          <w:rFonts w:ascii="Times New Roman" w:eastAsia="Times New Roman" w:hAnsi="Times New Roman" w:cs="Times New Roman"/>
          <w:color w:val="000000"/>
          <w:sz w:val="24"/>
          <w:szCs w:val="24"/>
          <w:lang w:eastAsia="ru-RU"/>
        </w:rPr>
        <w:t>а классе – формирование умений изображать предметы и объекты окружающей действительности художественными средствами.</w:t>
      </w:r>
    </w:p>
    <w:p w:rsidR="006E5B33"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Основные задачи: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lastRenderedPageBreak/>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развитие интереса к изобразительной деятельности, формирование умений пользоваться инструментами;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 xml:space="preserve">обучение </w:t>
      </w:r>
      <w:proofErr w:type="gramStart"/>
      <w:r w:rsidRPr="00C357DB">
        <w:rPr>
          <w:rFonts w:ascii="Times New Roman" w:eastAsia="Times New Roman" w:hAnsi="Times New Roman" w:cs="Times New Roman"/>
          <w:color w:val="000000"/>
          <w:sz w:val="24"/>
          <w:szCs w:val="24"/>
          <w:lang w:eastAsia="ru-RU"/>
        </w:rPr>
        <w:t>доступным</w:t>
      </w:r>
      <w:proofErr w:type="gramEnd"/>
      <w:r w:rsidRPr="00C357DB">
        <w:rPr>
          <w:rFonts w:ascii="Times New Roman" w:eastAsia="Times New Roman" w:hAnsi="Times New Roman" w:cs="Times New Roman"/>
          <w:color w:val="000000"/>
          <w:sz w:val="24"/>
          <w:szCs w:val="24"/>
          <w:lang w:eastAsia="ru-RU"/>
        </w:rPr>
        <w:t xml:space="preserve"> приѐмам работы с различными материалами;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обучение изображению (изготовлению) отдельных элементов;</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развитие художественно-творческих способностей.</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Реализация программы осуществляется с учетом особенностей развития обучающихся VIII вида. Компенсация недостатков психофизического развития достигается путем организации </w:t>
      </w:r>
      <w:proofErr w:type="spellStart"/>
      <w:r w:rsidRPr="00C357DB">
        <w:rPr>
          <w:rFonts w:ascii="Times New Roman" w:eastAsia="Times New Roman" w:hAnsi="Times New Roman" w:cs="Times New Roman"/>
          <w:color w:val="000000"/>
          <w:sz w:val="24"/>
          <w:szCs w:val="24"/>
          <w:lang w:eastAsia="ru-RU"/>
        </w:rPr>
        <w:t>разноуровнего</w:t>
      </w:r>
      <w:proofErr w:type="spellEnd"/>
      <w:r w:rsidRPr="00C357DB">
        <w:rPr>
          <w:rFonts w:ascii="Times New Roman" w:eastAsia="Times New Roman" w:hAnsi="Times New Roman" w:cs="Times New Roman"/>
          <w:color w:val="000000"/>
          <w:sz w:val="24"/>
          <w:szCs w:val="24"/>
          <w:lang w:eastAsia="ru-RU"/>
        </w:rPr>
        <w:t xml:space="preserve"> обучения, с учетом возможностей воспитанников, с использованием индивидуального и дифференцированного подхода. Присутствует эмоционально- благоприятный климат в классе, разнообразие форм учебной деятельности, ситуация успеха, различные видов помощи, стимуляция познавательной активности, использование игровых приемов, дидактических игр.</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b/>
          <w:bCs/>
          <w:color w:val="000000"/>
          <w:sz w:val="24"/>
          <w:szCs w:val="24"/>
          <w:lang w:eastAsia="ru-RU"/>
        </w:rPr>
        <w:t>Описание места учебного предмета в учебном плане</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proofErr w:type="gramStart"/>
      <w:r w:rsidRPr="00C357DB">
        <w:rPr>
          <w:rFonts w:ascii="Times New Roman" w:eastAsia="Times New Roman" w:hAnsi="Times New Roman" w:cs="Times New Roman"/>
          <w:color w:val="000000"/>
          <w:sz w:val="24"/>
          <w:szCs w:val="24"/>
          <w:lang w:eastAsia="ru-RU"/>
        </w:rPr>
        <w:t>Рабочая программа по изобраз</w:t>
      </w:r>
      <w:r w:rsidR="004307FA" w:rsidRPr="00C357DB">
        <w:rPr>
          <w:rFonts w:ascii="Times New Roman" w:eastAsia="Times New Roman" w:hAnsi="Times New Roman" w:cs="Times New Roman"/>
          <w:color w:val="000000"/>
          <w:sz w:val="24"/>
          <w:szCs w:val="24"/>
          <w:lang w:eastAsia="ru-RU"/>
        </w:rPr>
        <w:t xml:space="preserve">ительной деятельности </w:t>
      </w:r>
      <w:r w:rsidR="000E3C5F" w:rsidRPr="00C357DB">
        <w:rPr>
          <w:rFonts w:ascii="Times New Roman" w:eastAsia="Times New Roman" w:hAnsi="Times New Roman" w:cs="Times New Roman"/>
          <w:color w:val="000000"/>
          <w:sz w:val="24"/>
          <w:szCs w:val="24"/>
          <w:lang w:eastAsia="ru-RU"/>
        </w:rPr>
        <w:t xml:space="preserve"> (2 </w:t>
      </w:r>
      <w:r w:rsidR="004307FA" w:rsidRPr="00C357DB">
        <w:rPr>
          <w:rFonts w:ascii="Times New Roman" w:eastAsia="Times New Roman" w:hAnsi="Times New Roman" w:cs="Times New Roman"/>
          <w:color w:val="000000"/>
          <w:sz w:val="24"/>
          <w:szCs w:val="24"/>
          <w:lang w:eastAsia="ru-RU"/>
        </w:rPr>
        <w:t>вариант)</w:t>
      </w:r>
      <w:r w:rsidR="005E4DE4">
        <w:rPr>
          <w:rFonts w:ascii="Times New Roman" w:eastAsia="Times New Roman" w:hAnsi="Times New Roman" w:cs="Times New Roman"/>
          <w:color w:val="000000"/>
          <w:sz w:val="24"/>
          <w:szCs w:val="24"/>
          <w:lang w:eastAsia="ru-RU"/>
        </w:rPr>
        <w:t xml:space="preserve"> рассчитана на 34</w:t>
      </w:r>
      <w:r w:rsidRPr="00C357DB">
        <w:rPr>
          <w:rFonts w:ascii="Times New Roman" w:eastAsia="Times New Roman" w:hAnsi="Times New Roman" w:cs="Times New Roman"/>
          <w:color w:val="000000"/>
          <w:sz w:val="24"/>
          <w:szCs w:val="24"/>
          <w:lang w:eastAsia="ru-RU"/>
        </w:rPr>
        <w:t xml:space="preserve"> учебных недели (102 часа, по 3 часа в неделю).</w:t>
      </w:r>
      <w:proofErr w:type="gramEnd"/>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Распределение учебных часов по разделам курса и последовательность изучения тем и разделов по рабочей программе осуществляется следующим образом:</w:t>
      </w:r>
    </w:p>
    <w:p w:rsidR="00A54BD5" w:rsidRPr="00C357DB" w:rsidRDefault="005F3A77" w:rsidP="00630AC1">
      <w:pPr>
        <w:shd w:val="clear" w:color="auto" w:fill="FFFFFF"/>
        <w:spacing w:after="157"/>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 xml:space="preserve">                                            </w:t>
      </w:r>
      <w:proofErr w:type="spellStart"/>
      <w:proofErr w:type="gramStart"/>
      <w:r w:rsidRPr="00C357DB">
        <w:rPr>
          <w:rFonts w:ascii="Times New Roman" w:eastAsia="Times New Roman" w:hAnsi="Times New Roman" w:cs="Times New Roman"/>
          <w:b/>
          <w:color w:val="000000"/>
          <w:sz w:val="24"/>
          <w:szCs w:val="24"/>
          <w:lang w:eastAsia="ru-RU"/>
        </w:rPr>
        <w:t>Учебно</w:t>
      </w:r>
      <w:proofErr w:type="spellEnd"/>
      <w:r w:rsidRPr="00C357DB">
        <w:rPr>
          <w:rFonts w:ascii="Times New Roman" w:eastAsia="Times New Roman" w:hAnsi="Times New Roman" w:cs="Times New Roman"/>
          <w:b/>
          <w:color w:val="000000"/>
          <w:sz w:val="24"/>
          <w:szCs w:val="24"/>
          <w:lang w:eastAsia="ru-RU"/>
        </w:rPr>
        <w:t xml:space="preserve"> – тематический</w:t>
      </w:r>
      <w:proofErr w:type="gramEnd"/>
      <w:r w:rsidRPr="00C357DB">
        <w:rPr>
          <w:rFonts w:ascii="Times New Roman" w:eastAsia="Times New Roman" w:hAnsi="Times New Roman" w:cs="Times New Roman"/>
          <w:b/>
          <w:color w:val="000000"/>
          <w:sz w:val="24"/>
          <w:szCs w:val="24"/>
          <w:lang w:eastAsia="ru-RU"/>
        </w:rPr>
        <w:t xml:space="preserve"> план</w:t>
      </w:r>
    </w:p>
    <w:tbl>
      <w:tblPr>
        <w:tblpPr w:leftFromText="45" w:rightFromText="45" w:vertAnchor="text"/>
        <w:tblW w:w="9471" w:type="dxa"/>
        <w:shd w:val="clear" w:color="auto" w:fill="FFFFFF"/>
        <w:tblCellMar>
          <w:top w:w="105" w:type="dxa"/>
          <w:left w:w="105" w:type="dxa"/>
          <w:bottom w:w="105" w:type="dxa"/>
          <w:right w:w="105" w:type="dxa"/>
        </w:tblCellMar>
        <w:tblLook w:val="04A0"/>
      </w:tblPr>
      <w:tblGrid>
        <w:gridCol w:w="6211"/>
        <w:gridCol w:w="3260"/>
      </w:tblGrid>
      <w:tr w:rsidR="00A54BD5" w:rsidRPr="00C357DB" w:rsidTr="00630AC1">
        <w:trPr>
          <w:trHeight w:val="19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95"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Тема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A54BD5" w:rsidP="00A54BD5">
            <w:pPr>
              <w:spacing w:after="157" w:line="195"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Количество часов</w:t>
            </w:r>
          </w:p>
        </w:tc>
      </w:tr>
      <w:tr w:rsidR="00A54BD5" w:rsidRPr="00C357DB" w:rsidTr="00630AC1">
        <w:trPr>
          <w:trHeight w:val="120"/>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20"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Лепка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120"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32</w:t>
            </w:r>
          </w:p>
        </w:tc>
      </w:tr>
      <w:tr w:rsidR="00A54BD5" w:rsidRPr="00C357DB" w:rsidTr="00630AC1">
        <w:trPr>
          <w:trHeight w:val="4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45"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Рисование на темы</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45"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w:t>
            </w:r>
            <w:r w:rsidR="005E4DE4">
              <w:rPr>
                <w:rFonts w:ascii="Times New Roman" w:eastAsia="Times New Roman" w:hAnsi="Times New Roman" w:cs="Times New Roman"/>
                <w:color w:val="000000"/>
                <w:sz w:val="24"/>
                <w:szCs w:val="24"/>
                <w:lang w:eastAsia="ru-RU"/>
              </w:rPr>
              <w:t>8</w:t>
            </w:r>
          </w:p>
        </w:tc>
      </w:tr>
      <w:tr w:rsidR="00A54BD5" w:rsidRPr="00C357DB" w:rsidTr="00630AC1">
        <w:trPr>
          <w:trHeight w:val="10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05"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Аппликация</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105"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32</w:t>
            </w:r>
          </w:p>
        </w:tc>
      </w:tr>
      <w:tr w:rsidR="00A54BD5" w:rsidRPr="00C357DB" w:rsidTr="00630AC1">
        <w:trPr>
          <w:trHeight w:val="60"/>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C357DB" w:rsidP="00A54BD5">
            <w:pPr>
              <w:spacing w:after="157" w:line="60" w:lineRule="atLeast"/>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                            </w:t>
            </w:r>
            <w:r w:rsidR="00A54BD5" w:rsidRPr="00C357DB">
              <w:rPr>
                <w:rFonts w:ascii="Times New Roman" w:eastAsia="Times New Roman" w:hAnsi="Times New Roman" w:cs="Times New Roman"/>
                <w:b/>
                <w:color w:val="000000"/>
                <w:sz w:val="24"/>
                <w:szCs w:val="24"/>
                <w:lang w:eastAsia="ru-RU"/>
              </w:rPr>
              <w:t>Итого</w:t>
            </w:r>
            <w:r w:rsidRPr="00C357DB">
              <w:rPr>
                <w:rFonts w:ascii="Times New Roman" w:eastAsia="Times New Roman" w:hAnsi="Times New Roman" w:cs="Times New Roman"/>
                <w:b/>
                <w:color w:val="000000"/>
                <w:sz w:val="24"/>
                <w:szCs w:val="24"/>
                <w:lang w:eastAsia="ru-RU"/>
              </w:rPr>
              <w:t>:</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30AC1" w:rsidRPr="00C357DB" w:rsidRDefault="00A54BD5" w:rsidP="00630AC1">
            <w:pPr>
              <w:spacing w:after="157" w:line="60"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10</w:t>
            </w:r>
            <w:r w:rsidR="005E4DE4">
              <w:rPr>
                <w:rFonts w:ascii="Times New Roman" w:eastAsia="Times New Roman" w:hAnsi="Times New Roman" w:cs="Times New Roman"/>
                <w:b/>
                <w:color w:val="000000"/>
                <w:sz w:val="24"/>
                <w:szCs w:val="24"/>
                <w:lang w:eastAsia="ru-RU"/>
              </w:rPr>
              <w:t>2</w:t>
            </w:r>
          </w:p>
        </w:tc>
      </w:tr>
    </w:tbl>
    <w:p w:rsidR="00A54BD5" w:rsidRPr="00C357DB" w:rsidRDefault="00A54BD5" w:rsidP="005F3A77">
      <w:pPr>
        <w:spacing w:after="0"/>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color w:val="252525"/>
          <w:sz w:val="24"/>
          <w:szCs w:val="24"/>
          <w:lang w:eastAsia="ru-RU"/>
        </w:rPr>
        <w:br/>
      </w:r>
      <w:r w:rsidRPr="00C357DB">
        <w:rPr>
          <w:rFonts w:ascii="Times New Roman" w:eastAsia="Times New Roman" w:hAnsi="Times New Roman" w:cs="Times New Roman"/>
          <w:b/>
          <w:bCs/>
          <w:color w:val="000000"/>
          <w:sz w:val="24"/>
          <w:szCs w:val="24"/>
          <w:lang w:eastAsia="ru-RU"/>
        </w:rPr>
        <w:t>Личностные и предметные результаты освоения учебного предмета</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В структуре планируемых результатов ведущее место принадлежит</w:t>
      </w:r>
      <w:r w:rsidR="00C357DB">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i/>
          <w:iCs/>
          <w:color w:val="000000"/>
          <w:sz w:val="24"/>
          <w:szCs w:val="24"/>
          <w:u w:val="single"/>
          <w:lang w:eastAsia="ru-RU"/>
        </w:rPr>
        <w:t>личностным</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результатам,</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поскольку именно они обеспечивают овладение</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 xml:space="preserve">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C357DB">
        <w:rPr>
          <w:rFonts w:ascii="Times New Roman" w:eastAsia="Times New Roman" w:hAnsi="Times New Roman" w:cs="Times New Roman"/>
          <w:color w:val="000000"/>
          <w:sz w:val="24"/>
          <w:szCs w:val="24"/>
          <w:lang w:eastAsia="ru-RU"/>
        </w:rPr>
        <w:t>социокультурным</w:t>
      </w:r>
      <w:proofErr w:type="spellEnd"/>
      <w:r w:rsidRPr="00C357DB">
        <w:rPr>
          <w:rFonts w:ascii="Times New Roman" w:eastAsia="Times New Roman" w:hAnsi="Times New Roman" w:cs="Times New Roman"/>
          <w:color w:val="000000"/>
          <w:sz w:val="24"/>
          <w:szCs w:val="24"/>
          <w:lang w:eastAsia="ru-RU"/>
        </w:rPr>
        <w:t xml:space="preserve"> опытом.</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Возможные личностные результаты</w:t>
      </w:r>
      <w:r w:rsidRPr="00C357DB">
        <w:rPr>
          <w:rFonts w:ascii="Times New Roman" w:eastAsia="Times New Roman" w:hAnsi="Times New Roman" w:cs="Times New Roman"/>
          <w:color w:val="000000"/>
          <w:sz w:val="24"/>
          <w:szCs w:val="24"/>
          <w:lang w:eastAsia="ru-RU"/>
        </w:rPr>
        <w:t xml:space="preserve"> освоения программы по </w:t>
      </w:r>
      <w:r w:rsidR="0017423A">
        <w:rPr>
          <w:rFonts w:ascii="Times New Roman" w:eastAsia="Times New Roman" w:hAnsi="Times New Roman" w:cs="Times New Roman"/>
          <w:color w:val="000000"/>
          <w:sz w:val="24"/>
          <w:szCs w:val="24"/>
          <w:lang w:eastAsia="ru-RU"/>
        </w:rPr>
        <w:t>изобразительной деятельности в 5</w:t>
      </w:r>
      <w:r w:rsidR="00C357DB">
        <w:rPr>
          <w:rFonts w:ascii="Times New Roman" w:eastAsia="Times New Roman" w:hAnsi="Times New Roman" w:cs="Times New Roman"/>
          <w:color w:val="000000"/>
          <w:sz w:val="24"/>
          <w:szCs w:val="24"/>
          <w:lang w:eastAsia="ru-RU"/>
        </w:rPr>
        <w:t>а</w:t>
      </w:r>
      <w:r w:rsidR="005F3A77" w:rsidRPr="00C357DB">
        <w:rPr>
          <w:rFonts w:ascii="Times New Roman" w:eastAsia="Times New Roman" w:hAnsi="Times New Roman" w:cs="Times New Roman"/>
          <w:color w:val="000000"/>
          <w:sz w:val="24"/>
          <w:szCs w:val="24"/>
          <w:lang w:eastAsia="ru-RU"/>
        </w:rPr>
        <w:t xml:space="preserve"> классе (2</w:t>
      </w:r>
      <w:r w:rsidRPr="00C357DB">
        <w:rPr>
          <w:rFonts w:ascii="Times New Roman" w:eastAsia="Times New Roman" w:hAnsi="Times New Roman" w:cs="Times New Roman"/>
          <w:color w:val="000000"/>
          <w:sz w:val="24"/>
          <w:szCs w:val="24"/>
          <w:lang w:eastAsia="ru-RU"/>
        </w:rPr>
        <w:t xml:space="preserve"> вариант</w:t>
      </w:r>
      <w:r w:rsidR="005F3A77" w:rsidRPr="00C357DB">
        <w:rPr>
          <w:rFonts w:ascii="Times New Roman" w:eastAsia="Times New Roman" w:hAnsi="Times New Roman" w:cs="Times New Roman"/>
          <w:color w:val="000000"/>
          <w:sz w:val="24"/>
          <w:szCs w:val="24"/>
          <w:lang w:eastAsia="ru-RU"/>
        </w:rPr>
        <w:t>)</w:t>
      </w:r>
      <w:r w:rsidRPr="00C357DB">
        <w:rPr>
          <w:rFonts w:ascii="Times New Roman" w:eastAsia="Times New Roman" w:hAnsi="Times New Roman" w:cs="Times New Roman"/>
          <w:color w:val="000000"/>
          <w:sz w:val="24"/>
          <w:szCs w:val="24"/>
          <w:lang w:eastAsia="ru-RU"/>
        </w:rPr>
        <w:t xml:space="preserve"> включают индивидуально-личностные качества и социальные (жизненные) компетенции обучающегося, социально значимые ценностные установки.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1) </w:t>
      </w:r>
      <w:r w:rsidRPr="00C357DB">
        <w:rPr>
          <w:rFonts w:ascii="Times New Roman" w:eastAsia="Times New Roman" w:hAnsi="Times New Roman" w:cs="Times New Roman"/>
          <w:i/>
          <w:iCs/>
          <w:color w:val="000000"/>
          <w:sz w:val="24"/>
          <w:szCs w:val="24"/>
          <w:lang w:eastAsia="ru-RU"/>
        </w:rPr>
        <w:t>Освоение доступных средств изобразительной деятельности: лепка, аппликация, рисование.</w:t>
      </w:r>
    </w:p>
    <w:p w:rsidR="00A54BD5" w:rsidRPr="00C357DB" w:rsidRDefault="00A54BD5" w:rsidP="005F3A77">
      <w:pPr>
        <w:numPr>
          <w:ilvl w:val="0"/>
          <w:numId w:val="2"/>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Интерес к доступным видам изобразительной деятельности.</w:t>
      </w:r>
    </w:p>
    <w:p w:rsidR="00A54BD5" w:rsidRPr="00C357DB" w:rsidRDefault="00A54BD5" w:rsidP="005F3A77">
      <w:pPr>
        <w:numPr>
          <w:ilvl w:val="0"/>
          <w:numId w:val="2"/>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Умение использовать инструменты и материалы в процессе доступной изобразительной деятельности (лепка, рисование, аппликация).</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lastRenderedPageBreak/>
        <w:t>2) </w:t>
      </w:r>
      <w:r w:rsidRPr="00C357DB">
        <w:rPr>
          <w:rFonts w:ascii="Times New Roman" w:eastAsia="Times New Roman" w:hAnsi="Times New Roman" w:cs="Times New Roman"/>
          <w:i/>
          <w:iCs/>
          <w:color w:val="000000"/>
          <w:sz w:val="24"/>
          <w:szCs w:val="24"/>
          <w:lang w:eastAsia="ru-RU"/>
        </w:rPr>
        <w:t>Способность к самостоятельной изобразительной деятельности.</w:t>
      </w:r>
    </w:p>
    <w:p w:rsidR="00A54BD5" w:rsidRPr="00C357DB" w:rsidRDefault="00A54BD5" w:rsidP="005F3A77">
      <w:pPr>
        <w:numPr>
          <w:ilvl w:val="0"/>
          <w:numId w:val="3"/>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Положительные эмоциональные реакции (удовольствие, радость) в процессе изобразительной деятельности.</w:t>
      </w:r>
    </w:p>
    <w:p w:rsidR="00A54BD5" w:rsidRPr="00C357DB" w:rsidRDefault="00A54BD5" w:rsidP="005F3A77">
      <w:pPr>
        <w:numPr>
          <w:ilvl w:val="0"/>
          <w:numId w:val="3"/>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Умение выражать свое отношение к результатам собственной и чужой творческой деятельности.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 </w:t>
      </w:r>
      <w:r w:rsidRPr="00C357DB">
        <w:rPr>
          <w:rFonts w:ascii="Times New Roman" w:eastAsia="Times New Roman" w:hAnsi="Times New Roman" w:cs="Times New Roman"/>
          <w:i/>
          <w:iCs/>
          <w:color w:val="000000"/>
          <w:sz w:val="24"/>
          <w:szCs w:val="24"/>
          <w:lang w:eastAsia="ru-RU"/>
        </w:rPr>
        <w:t>Готовность к участию в совместных мероприятиях</w:t>
      </w:r>
      <w:r w:rsidRPr="00C357DB">
        <w:rPr>
          <w:rFonts w:ascii="Times New Roman" w:eastAsia="Times New Roman" w:hAnsi="Times New Roman" w:cs="Times New Roman"/>
          <w:color w:val="000000"/>
          <w:sz w:val="24"/>
          <w:szCs w:val="24"/>
          <w:lang w:eastAsia="ru-RU"/>
        </w:rPr>
        <w:t>.</w:t>
      </w:r>
    </w:p>
    <w:p w:rsidR="00A54BD5" w:rsidRPr="00C357DB" w:rsidRDefault="00A54BD5" w:rsidP="005F3A77">
      <w:pPr>
        <w:numPr>
          <w:ilvl w:val="0"/>
          <w:numId w:val="4"/>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Готовность к взаимодействию в творческой деятельности совместно со сверстниками, взрослыми.</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Предметные результаты</w:t>
      </w:r>
      <w:r w:rsidRPr="00C357DB">
        <w:rPr>
          <w:rFonts w:ascii="Times New Roman" w:eastAsia="Times New Roman" w:hAnsi="Times New Roman" w:cs="Times New Roman"/>
          <w:color w:val="000000"/>
          <w:sz w:val="24"/>
          <w:szCs w:val="24"/>
          <w:lang w:eastAsia="ru-RU"/>
        </w:rPr>
        <w:t xml:space="preserve"> освоения программы включают освоенные </w:t>
      </w:r>
      <w:proofErr w:type="gramStart"/>
      <w:r w:rsidRPr="00C357DB">
        <w:rPr>
          <w:rFonts w:ascii="Times New Roman" w:eastAsia="Times New Roman" w:hAnsi="Times New Roman" w:cs="Times New Roman"/>
          <w:color w:val="000000"/>
          <w:sz w:val="24"/>
          <w:szCs w:val="24"/>
          <w:lang w:eastAsia="ru-RU"/>
        </w:rPr>
        <w:t>обучающимися</w:t>
      </w:r>
      <w:proofErr w:type="gramEnd"/>
      <w:r w:rsidRPr="00C357DB">
        <w:rPr>
          <w:rFonts w:ascii="Times New Roman" w:eastAsia="Times New Roman" w:hAnsi="Times New Roman" w:cs="Times New Roman"/>
          <w:color w:val="000000"/>
          <w:sz w:val="24"/>
          <w:szCs w:val="24"/>
          <w:lang w:eastAsia="ru-RU"/>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Организовывать свое рабочее место, правильно сидеть за партой, правильно держать тетрадь для рисования и карандаш.</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Выполняя рисунки, использовать только одну сторону листа.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Обводить карандашом шаблоны несложной формы, соединять точки, проводить от руки вертикальные, горизонтальные, наклонные, округлые линии.</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Ориентироваться на плоскости листа бумаги.</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Закрашивать рисунок цветными карандашами, соблюдая контуры рисунка и направление штрихов </w:t>
      </w:r>
      <w:proofErr w:type="gramStart"/>
      <w:r w:rsidRPr="00C357DB">
        <w:rPr>
          <w:rFonts w:ascii="Times New Roman" w:eastAsia="Times New Roman" w:hAnsi="Times New Roman" w:cs="Times New Roman"/>
          <w:color w:val="000000"/>
          <w:sz w:val="24"/>
          <w:szCs w:val="24"/>
          <w:lang w:eastAsia="ru-RU"/>
        </w:rPr>
        <w:t xml:space="preserve">( </w:t>
      </w:r>
      <w:proofErr w:type="gramEnd"/>
      <w:r w:rsidRPr="00C357DB">
        <w:rPr>
          <w:rFonts w:ascii="Times New Roman" w:eastAsia="Times New Roman" w:hAnsi="Times New Roman" w:cs="Times New Roman"/>
          <w:color w:val="000000"/>
          <w:sz w:val="24"/>
          <w:szCs w:val="24"/>
          <w:lang w:eastAsia="ru-RU"/>
        </w:rPr>
        <w:t>сверху вниз, слева направо, наискось).</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Различать и называть цвета.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Узнавать и показывать основные геометрические фигуры и тела.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Передавать в рисунках основную форму предметов, устанавливать ее сходство с известными геометрическими формами с помощью учителя.</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Узнавать и различать в иллюстрациях изображения предметов, животных, растений, известных детям из ближайшего окружения, сравнивать их между собой.</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w:t>
      </w:r>
      <w:r w:rsidRPr="00C357DB">
        <w:rPr>
          <w:rFonts w:ascii="Times New Roman" w:eastAsia="Times New Roman" w:hAnsi="Times New Roman" w:cs="Times New Roman"/>
          <w:b/>
          <w:bCs/>
          <w:color w:val="000000"/>
          <w:sz w:val="24"/>
          <w:szCs w:val="24"/>
          <w:lang w:eastAsia="ru-RU"/>
        </w:rPr>
        <w:t>Содержание учебного предмета</w:t>
      </w:r>
    </w:p>
    <w:p w:rsidR="005F3A77"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Программа по изобразительной деятельности включает три раздела: «Лепка», «Рисование», «Аппликация».</w:t>
      </w:r>
    </w:p>
    <w:p w:rsidR="00C357DB" w:rsidRDefault="00A54BD5" w:rsidP="00C357DB">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Лепка</w:t>
      </w:r>
      <w:r w:rsidRPr="00C357DB">
        <w:rPr>
          <w:rFonts w:ascii="Times New Roman" w:eastAsia="Times New Roman" w:hAnsi="Times New Roman" w:cs="Times New Roman"/>
          <w:color w:val="000000"/>
          <w:sz w:val="24"/>
          <w:szCs w:val="24"/>
          <w:lang w:eastAsia="ru-RU"/>
        </w:rPr>
        <w:t>.</w:t>
      </w:r>
    </w:p>
    <w:p w:rsidR="00A54BD5" w:rsidRPr="00C357DB" w:rsidRDefault="00C357DB" w:rsidP="00C357DB">
      <w:pPr>
        <w:shd w:val="clear" w:color="auto" w:fill="FFFFFF"/>
        <w:spacing w:after="1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F3A77" w:rsidRPr="00C357DB">
        <w:rPr>
          <w:rFonts w:ascii="Times New Roman" w:eastAsia="Times New Roman" w:hAnsi="Times New Roman" w:cs="Times New Roman"/>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пластичных материалов и их свойств;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различение инструментов и приспособлений для работы с пластичными</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00A54BD5" w:rsidRPr="00C357DB">
        <w:rPr>
          <w:rFonts w:ascii="Times New Roman" w:eastAsia="Times New Roman" w:hAnsi="Times New Roman" w:cs="Times New Roman"/>
          <w:color w:val="000000"/>
          <w:sz w:val="24"/>
          <w:szCs w:val="24"/>
          <w:lang w:eastAsia="ru-RU"/>
        </w:rPr>
        <w:t>отщипывание</w:t>
      </w:r>
      <w:proofErr w:type="spellEnd"/>
      <w:r w:rsidR="00A54BD5" w:rsidRPr="00C357DB">
        <w:rPr>
          <w:rFonts w:ascii="Times New Roman" w:eastAsia="Times New Roman" w:hAnsi="Times New Roman" w:cs="Times New Roman"/>
          <w:color w:val="000000"/>
          <w:sz w:val="24"/>
          <w:szCs w:val="24"/>
          <w:lang w:eastAsia="ru-RU"/>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proofErr w:type="gramStart"/>
      <w:r w:rsidR="00A54BD5" w:rsidRPr="00C357DB">
        <w:rPr>
          <w:rFonts w:ascii="Times New Roman" w:eastAsia="Times New Roman" w:hAnsi="Times New Roman" w:cs="Times New Roman"/>
          <w:color w:val="000000"/>
          <w:sz w:val="24"/>
          <w:szCs w:val="24"/>
          <w:lang w:eastAsia="ru-RU"/>
        </w:rPr>
        <w:t xml:space="preserve">Сгибание колбаски в кольцо; закручивание колбаски в жгутик; переплетение колбасок (плетение из 2-х колбасок, </w:t>
      </w:r>
      <w:r w:rsidR="00A54BD5" w:rsidRPr="00C357DB">
        <w:rPr>
          <w:rFonts w:ascii="Times New Roman" w:eastAsia="Times New Roman" w:hAnsi="Times New Roman" w:cs="Times New Roman"/>
          <w:color w:val="000000"/>
          <w:sz w:val="24"/>
          <w:szCs w:val="24"/>
          <w:lang w:eastAsia="ru-RU"/>
        </w:rPr>
        <w:lastRenderedPageBreak/>
        <w:t xml:space="preserve">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00A54BD5" w:rsidRPr="00C357DB">
        <w:rPr>
          <w:rFonts w:ascii="Times New Roman" w:eastAsia="Times New Roman" w:hAnsi="Times New Roman" w:cs="Times New Roman"/>
          <w:color w:val="000000"/>
          <w:sz w:val="24"/>
          <w:szCs w:val="24"/>
          <w:lang w:eastAsia="ru-RU"/>
        </w:rPr>
        <w:t>защипывание</w:t>
      </w:r>
      <w:proofErr w:type="spellEnd"/>
      <w:r w:rsidR="00A54BD5" w:rsidRPr="00C357DB">
        <w:rPr>
          <w:rFonts w:ascii="Times New Roman" w:eastAsia="Times New Roman" w:hAnsi="Times New Roman" w:cs="Times New Roman"/>
          <w:color w:val="000000"/>
          <w:sz w:val="24"/>
          <w:szCs w:val="24"/>
          <w:lang w:eastAsia="ru-RU"/>
        </w:rPr>
        <w:t xml:space="preserve"> краев детали.</w:t>
      </w:r>
      <w:proofErr w:type="gramEnd"/>
      <w:r w:rsidR="00A54BD5" w:rsidRPr="00C357DB">
        <w:rPr>
          <w:rFonts w:ascii="Times New Roman" w:eastAsia="Times New Roman" w:hAnsi="Times New Roman" w:cs="Times New Roman"/>
          <w:color w:val="000000"/>
          <w:sz w:val="24"/>
          <w:szCs w:val="24"/>
          <w:lang w:eastAsia="ru-RU"/>
        </w:rPr>
        <w:t xml:space="preserve"> Соединение деталей изделия разными способами (прижатием, </w:t>
      </w:r>
      <w:proofErr w:type="spellStart"/>
      <w:r w:rsidR="00A54BD5" w:rsidRPr="00C357DB">
        <w:rPr>
          <w:rFonts w:ascii="Times New Roman" w:eastAsia="Times New Roman" w:hAnsi="Times New Roman" w:cs="Times New Roman"/>
          <w:color w:val="000000"/>
          <w:sz w:val="24"/>
          <w:szCs w:val="24"/>
          <w:lang w:eastAsia="ru-RU"/>
        </w:rPr>
        <w:t>примазыванием</w:t>
      </w:r>
      <w:proofErr w:type="spellEnd"/>
      <w:r w:rsidR="00A54BD5" w:rsidRPr="00C357DB">
        <w:rPr>
          <w:rFonts w:ascii="Times New Roman" w:eastAsia="Times New Roman" w:hAnsi="Times New Roman" w:cs="Times New Roman"/>
          <w:color w:val="000000"/>
          <w:sz w:val="24"/>
          <w:szCs w:val="24"/>
          <w:lang w:eastAsia="ru-RU"/>
        </w:rPr>
        <w:t xml:space="preserve">, </w:t>
      </w:r>
      <w:proofErr w:type="spellStart"/>
      <w:r w:rsidR="00A54BD5" w:rsidRPr="00C357DB">
        <w:rPr>
          <w:rFonts w:ascii="Times New Roman" w:eastAsia="Times New Roman" w:hAnsi="Times New Roman" w:cs="Times New Roman"/>
          <w:color w:val="000000"/>
          <w:sz w:val="24"/>
          <w:szCs w:val="24"/>
          <w:lang w:eastAsia="ru-RU"/>
        </w:rPr>
        <w:t>прищипыванием</w:t>
      </w:r>
      <w:proofErr w:type="spellEnd"/>
      <w:r w:rsidR="00A54BD5" w:rsidRPr="00C357DB">
        <w:rPr>
          <w:rFonts w:ascii="Times New Roman" w:eastAsia="Times New Roman" w:hAnsi="Times New Roman" w:cs="Times New Roman"/>
          <w:color w:val="000000"/>
          <w:sz w:val="24"/>
          <w:szCs w:val="24"/>
          <w:lang w:eastAsia="ru-RU"/>
        </w:rPr>
        <w:t>).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объединѐнных сюжетом.</w:t>
      </w:r>
    </w:p>
    <w:p w:rsidR="005F3A77" w:rsidRPr="00C357DB" w:rsidRDefault="00A54BD5" w:rsidP="000E3C5F">
      <w:pPr>
        <w:shd w:val="clear" w:color="auto" w:fill="FFFFFF"/>
        <w:spacing w:after="157" w:line="276" w:lineRule="auto"/>
        <w:jc w:val="both"/>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b/>
          <w:bCs/>
          <w:color w:val="000000"/>
          <w:sz w:val="24"/>
          <w:szCs w:val="24"/>
          <w:lang w:eastAsia="ru-RU"/>
        </w:rPr>
        <w:t>Аппликация. </w:t>
      </w:r>
    </w:p>
    <w:p w:rsidR="00A54BD5" w:rsidRPr="00C357DB" w:rsidRDefault="005F3A77"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разных видов бумаги среди других материалов.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Различение инструментов и приспособлений,</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используемых для изготовления аппликации. </w:t>
      </w:r>
      <w:proofErr w:type="spellStart"/>
      <w:r w:rsidR="00A54BD5" w:rsidRPr="00C357DB">
        <w:rPr>
          <w:rFonts w:ascii="Times New Roman" w:eastAsia="Times New Roman" w:hAnsi="Times New Roman" w:cs="Times New Roman"/>
          <w:color w:val="000000"/>
          <w:sz w:val="24"/>
          <w:szCs w:val="24"/>
          <w:lang w:eastAsia="ru-RU"/>
        </w:rPr>
        <w:t>Сминание</w:t>
      </w:r>
      <w:proofErr w:type="spellEnd"/>
      <w:r w:rsidR="00A54BD5" w:rsidRPr="00C357DB">
        <w:rPr>
          <w:rFonts w:ascii="Times New Roman" w:eastAsia="Times New Roman" w:hAnsi="Times New Roman" w:cs="Times New Roman"/>
          <w:color w:val="000000"/>
          <w:sz w:val="24"/>
          <w:szCs w:val="24"/>
          <w:lang w:eastAsia="ru-RU"/>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w:t>
      </w:r>
      <w:r w:rsidR="004307FA" w:rsidRPr="00C357DB">
        <w:rPr>
          <w:rFonts w:ascii="Times New Roman" w:eastAsia="Times New Roman" w:hAnsi="Times New Roman" w:cs="Times New Roman"/>
          <w:color w:val="000000"/>
          <w:sz w:val="24"/>
          <w:szCs w:val="24"/>
          <w:lang w:eastAsia="ru-RU"/>
        </w:rPr>
        <w:t>ерхности, части поверхности).</w:t>
      </w:r>
      <w:r w:rsidR="00A54BD5" w:rsidRPr="00C357DB">
        <w:rPr>
          <w:rFonts w:ascii="Times New Roman" w:eastAsia="Times New Roman" w:hAnsi="Times New Roman" w:cs="Times New Roman"/>
          <w:color w:val="000000"/>
          <w:sz w:val="24"/>
          <w:szCs w:val="24"/>
          <w:lang w:eastAsia="ru-RU"/>
        </w:rPr>
        <w:t xml:space="preserve">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5F3A77" w:rsidRPr="00C357DB" w:rsidRDefault="00A54BD5" w:rsidP="000E3C5F">
      <w:pPr>
        <w:shd w:val="clear" w:color="auto" w:fill="FFFFFF"/>
        <w:spacing w:after="157" w:line="276" w:lineRule="auto"/>
        <w:jc w:val="both"/>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b/>
          <w:bCs/>
          <w:color w:val="000000"/>
          <w:sz w:val="24"/>
          <w:szCs w:val="24"/>
          <w:lang w:eastAsia="ru-RU"/>
        </w:rPr>
        <w:t>Рисование. </w:t>
      </w:r>
    </w:p>
    <w:p w:rsidR="00A54BD5" w:rsidRPr="00C357DB" w:rsidRDefault="005F3A77"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материалов и инструментов,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используемых для рисования.</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Оставление графического следа на бумаге,</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00A54BD5" w:rsidRPr="00C357DB">
        <w:rPr>
          <w:rFonts w:ascii="Times New Roman" w:eastAsia="Times New Roman" w:hAnsi="Times New Roman" w:cs="Times New Roman"/>
          <w:color w:val="000000"/>
          <w:sz w:val="24"/>
          <w:szCs w:val="24"/>
          <w:lang w:eastAsia="ru-RU"/>
        </w:rPr>
        <w:t>примакивания</w:t>
      </w:r>
      <w:proofErr w:type="spellEnd"/>
      <w:r w:rsidR="00A54BD5" w:rsidRPr="00C357DB">
        <w:rPr>
          <w:rFonts w:ascii="Times New Roman" w:eastAsia="Times New Roman" w:hAnsi="Times New Roman" w:cs="Times New Roman"/>
          <w:color w:val="000000"/>
          <w:sz w:val="24"/>
          <w:szCs w:val="24"/>
          <w:lang w:eastAsia="ru-RU"/>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00A54BD5" w:rsidRPr="00C357DB">
        <w:rPr>
          <w:rFonts w:ascii="Times New Roman" w:eastAsia="Times New Roman" w:hAnsi="Times New Roman" w:cs="Times New Roman"/>
          <w:color w:val="000000"/>
          <w:sz w:val="24"/>
          <w:szCs w:val="24"/>
          <w:lang w:eastAsia="ru-RU"/>
        </w:rPr>
        <w:t>Дорисовывание</w:t>
      </w:r>
      <w:proofErr w:type="spellEnd"/>
      <w:r w:rsidR="00A54BD5" w:rsidRPr="00C357DB">
        <w:rPr>
          <w:rFonts w:ascii="Times New Roman" w:eastAsia="Times New Roman" w:hAnsi="Times New Roman" w:cs="Times New Roman"/>
          <w:color w:val="000000"/>
          <w:sz w:val="24"/>
          <w:szCs w:val="24"/>
          <w:lang w:eastAsia="ru-RU"/>
        </w:rPr>
        <w:t xml:space="preserve"> (части предмета, отдельных деталей предмета, с использованием осевой симметрии). Рисование элементов орнамента (</w:t>
      </w:r>
      <w:proofErr w:type="gramStart"/>
      <w:r w:rsidR="00A54BD5" w:rsidRPr="00C357DB">
        <w:rPr>
          <w:rFonts w:ascii="Times New Roman" w:eastAsia="Times New Roman" w:hAnsi="Times New Roman" w:cs="Times New Roman"/>
          <w:color w:val="000000"/>
          <w:sz w:val="24"/>
          <w:szCs w:val="24"/>
          <w:lang w:eastAsia="ru-RU"/>
        </w:rPr>
        <w:t>растительные</w:t>
      </w:r>
      <w:proofErr w:type="gramEnd"/>
      <w:r w:rsidR="00A54BD5" w:rsidRPr="00C357DB">
        <w:rPr>
          <w:rFonts w:ascii="Times New Roman" w:eastAsia="Times New Roman" w:hAnsi="Times New Roman" w:cs="Times New Roman"/>
          <w:color w:val="000000"/>
          <w:sz w:val="24"/>
          <w:szCs w:val="24"/>
          <w:lang w:eastAsia="ru-RU"/>
        </w:rPr>
        <w:t>, геометрические). Дополнение готового орнамента отдельными элементами (</w:t>
      </w:r>
      <w:proofErr w:type="gramStart"/>
      <w:r w:rsidR="00A54BD5" w:rsidRPr="00C357DB">
        <w:rPr>
          <w:rFonts w:ascii="Times New Roman" w:eastAsia="Times New Roman" w:hAnsi="Times New Roman" w:cs="Times New Roman"/>
          <w:color w:val="000000"/>
          <w:sz w:val="24"/>
          <w:szCs w:val="24"/>
          <w:lang w:eastAsia="ru-RU"/>
        </w:rPr>
        <w:t>растительные</w:t>
      </w:r>
      <w:proofErr w:type="gramEnd"/>
      <w:r w:rsidR="00A54BD5" w:rsidRPr="00C357DB">
        <w:rPr>
          <w:rFonts w:ascii="Times New Roman" w:eastAsia="Times New Roman" w:hAnsi="Times New Roman" w:cs="Times New Roman"/>
          <w:color w:val="000000"/>
          <w:sz w:val="24"/>
          <w:szCs w:val="24"/>
          <w:lang w:eastAsia="ru-RU"/>
        </w:rPr>
        <w:t xml:space="preserve">,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w:t>
      </w:r>
      <w:r w:rsidR="00A54BD5" w:rsidRPr="00C357DB">
        <w:rPr>
          <w:rFonts w:ascii="Times New Roman" w:eastAsia="Times New Roman" w:hAnsi="Times New Roman" w:cs="Times New Roman"/>
          <w:color w:val="000000"/>
          <w:sz w:val="24"/>
          <w:szCs w:val="24"/>
          <w:lang w:eastAsia="ru-RU"/>
        </w:rPr>
        <w:lastRenderedPageBreak/>
        <w:t xml:space="preserve">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w:t>
      </w:r>
    </w:p>
    <w:p w:rsidR="00630AC1" w:rsidRPr="00C357DB" w:rsidRDefault="00630AC1" w:rsidP="00630AC1">
      <w:pPr>
        <w:pStyle w:val="a3"/>
        <w:spacing w:before="0" w:beforeAutospacing="0" w:after="0" w:afterAutospacing="0"/>
        <w:rPr>
          <w:b/>
          <w:bCs/>
        </w:rPr>
      </w:pPr>
      <w:r w:rsidRPr="00C357DB">
        <w:rPr>
          <w:b/>
          <w:bCs/>
        </w:rPr>
        <w:t xml:space="preserve">                     Требования к уровню подготовки </w:t>
      </w:r>
      <w:proofErr w:type="gramStart"/>
      <w:r w:rsidRPr="00C357DB">
        <w:rPr>
          <w:b/>
          <w:bCs/>
        </w:rPr>
        <w:t>обучающихся</w:t>
      </w:r>
      <w:proofErr w:type="gramEnd"/>
      <w:r w:rsidRPr="00C357DB">
        <w:rPr>
          <w:b/>
          <w:bCs/>
        </w:rPr>
        <w:t xml:space="preserve"> по данной программе</w:t>
      </w:r>
    </w:p>
    <w:p w:rsidR="00630AC1" w:rsidRPr="00C357DB" w:rsidRDefault="00630AC1" w:rsidP="00630AC1">
      <w:pPr>
        <w:pStyle w:val="a3"/>
        <w:spacing w:before="0" w:beforeAutospacing="0" w:after="0" w:afterAutospacing="0"/>
        <w:jc w:val="both"/>
        <w:rPr>
          <w:bCs/>
          <w:i/>
        </w:rPr>
      </w:pPr>
      <w:r w:rsidRPr="00C357DB">
        <w:rPr>
          <w:bCs/>
          <w:i/>
        </w:rPr>
        <w:t>Учащиеся должны уметь:</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знать своё рабочее место, уметь правильно сидеть за партой, по назначению использовать учебные вещи, вставать, слушать объяснения и указания учителя;</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ориентироваться на поверхности листа (низ, середина, верх);</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рисовать прямые, наклонные, вертикальные, горизонтальные и волнистые линии;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рисовать предметы округлой и квадратной формы по точкам и шаблонам;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иметь представление о величине (большой - маленький, </w:t>
      </w:r>
      <w:proofErr w:type="spellStart"/>
      <w:proofErr w:type="gramStart"/>
      <w:r w:rsidRPr="00C357DB">
        <w:rPr>
          <w:rFonts w:ascii="Times New Roman" w:hAnsi="Times New Roman" w:cs="Times New Roman"/>
          <w:sz w:val="24"/>
          <w:szCs w:val="24"/>
          <w:lang w:eastAsia="ar-SA"/>
        </w:rPr>
        <w:t>высокий-низкий</w:t>
      </w:r>
      <w:proofErr w:type="spellEnd"/>
      <w:proofErr w:type="gramEnd"/>
      <w:r w:rsidRPr="00C357DB">
        <w:rPr>
          <w:rFonts w:ascii="Times New Roman" w:hAnsi="Times New Roman" w:cs="Times New Roman"/>
          <w:sz w:val="24"/>
          <w:szCs w:val="24"/>
          <w:lang w:eastAsia="ar-SA"/>
        </w:rPr>
        <w:t xml:space="preserve">, </w:t>
      </w:r>
      <w:proofErr w:type="spellStart"/>
      <w:r w:rsidRPr="00C357DB">
        <w:rPr>
          <w:rFonts w:ascii="Times New Roman" w:hAnsi="Times New Roman" w:cs="Times New Roman"/>
          <w:sz w:val="24"/>
          <w:szCs w:val="24"/>
          <w:lang w:eastAsia="ar-SA"/>
        </w:rPr>
        <w:t>толстый-тонкий</w:t>
      </w:r>
      <w:proofErr w:type="spellEnd"/>
      <w:r w:rsidRPr="00C357DB">
        <w:rPr>
          <w:rFonts w:ascii="Times New Roman" w:hAnsi="Times New Roman" w:cs="Times New Roman"/>
          <w:sz w:val="24"/>
          <w:szCs w:val="24"/>
          <w:lang w:eastAsia="ar-SA"/>
        </w:rPr>
        <w:t>);</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раскрашивать контурные изображения красками, карандашами, фломастерами;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 уметь обследовать предмет перед рисованием, используя тактильный, кинестетический, зрительный анализаторы;</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разминать пластилин, делить его на части, раскатывать его прямыми и круговыми движениями рук;</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знать основные правила работы с пластилином;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пользоваться ножницами;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уметь </w:t>
      </w:r>
      <w:r w:rsidRPr="00C357DB">
        <w:rPr>
          <w:rFonts w:ascii="Times New Roman" w:hAnsi="Times New Roman" w:cs="Times New Roman"/>
          <w:sz w:val="24"/>
          <w:szCs w:val="24"/>
        </w:rPr>
        <w:t>выкл</w:t>
      </w:r>
      <w:r w:rsidRPr="00C357DB">
        <w:rPr>
          <w:rFonts w:ascii="Times New Roman" w:hAnsi="Times New Roman" w:cs="Times New Roman"/>
          <w:sz w:val="24"/>
          <w:szCs w:val="24"/>
          <w:lang w:eastAsia="ar-SA"/>
        </w:rPr>
        <w:t>адывать мозаику по показу, по образцу узоров с соблюдением цветов и пространственных отношений;</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выполнять аппликацию путём наклеивания готовых форм;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 знать основные правила работы с пластилином (лепить на дощечке, не вытирать руки об одежду, мыть руки после лепки);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 xml:space="preserve">уметь выполнять постройки из строительного материала по показу и одновременной инструкции </w:t>
      </w:r>
      <w:proofErr w:type="spellStart"/>
      <w:r w:rsidRPr="00C357DB">
        <w:rPr>
          <w:rFonts w:ascii="Times New Roman" w:hAnsi="Times New Roman" w:cs="Times New Roman"/>
          <w:sz w:val="24"/>
          <w:szCs w:val="24"/>
        </w:rPr>
        <w:t>сопряжённо</w:t>
      </w:r>
      <w:proofErr w:type="spellEnd"/>
      <w:r w:rsidRPr="00C357DB">
        <w:rPr>
          <w:rFonts w:ascii="Times New Roman" w:hAnsi="Times New Roman" w:cs="Times New Roman"/>
          <w:sz w:val="24"/>
          <w:szCs w:val="24"/>
        </w:rPr>
        <w:t xml:space="preserve"> с учителем.</w:t>
      </w:r>
    </w:p>
    <w:p w:rsidR="00630AC1" w:rsidRPr="00C357DB" w:rsidRDefault="00630AC1" w:rsidP="00630AC1">
      <w:pPr>
        <w:pStyle w:val="a3"/>
        <w:jc w:val="center"/>
      </w:pPr>
      <w:r w:rsidRPr="00C357DB">
        <w:rPr>
          <w:b/>
          <w:bCs/>
        </w:rPr>
        <w:t>Учебно-методическое обеспечение</w:t>
      </w:r>
    </w:p>
    <w:p w:rsidR="00630AC1" w:rsidRPr="00C357DB" w:rsidRDefault="00630AC1" w:rsidP="00630AC1">
      <w:pPr>
        <w:pStyle w:val="a3"/>
        <w:spacing w:before="0" w:beforeAutospacing="0" w:after="0" w:afterAutospacing="0"/>
        <w:jc w:val="both"/>
      </w:pPr>
      <w:r w:rsidRPr="00C357DB">
        <w:t>1.Образцы рисунков по темам.</w:t>
      </w:r>
    </w:p>
    <w:p w:rsidR="00630AC1" w:rsidRPr="00C357DB" w:rsidRDefault="00630AC1" w:rsidP="00630AC1">
      <w:pPr>
        <w:pStyle w:val="a3"/>
        <w:spacing w:before="0" w:beforeAutospacing="0" w:after="0" w:afterAutospacing="0"/>
        <w:jc w:val="both"/>
      </w:pPr>
      <w:r w:rsidRPr="00C357DB">
        <w:t>2.Демонстрационный мольберт.</w:t>
      </w:r>
    </w:p>
    <w:p w:rsidR="00630AC1" w:rsidRPr="00C357DB" w:rsidRDefault="00630AC1" w:rsidP="00630AC1">
      <w:pPr>
        <w:pStyle w:val="a3"/>
        <w:spacing w:before="0" w:beforeAutospacing="0" w:after="0" w:afterAutospacing="0"/>
        <w:jc w:val="both"/>
      </w:pPr>
      <w:r w:rsidRPr="00C357DB">
        <w:t>3.Шаблоны по темам.</w:t>
      </w:r>
    </w:p>
    <w:p w:rsidR="00630AC1" w:rsidRPr="00C357DB" w:rsidRDefault="00630AC1" w:rsidP="00630AC1">
      <w:pPr>
        <w:pStyle w:val="a3"/>
        <w:spacing w:before="0" w:beforeAutospacing="0" w:after="0" w:afterAutospacing="0"/>
        <w:jc w:val="both"/>
      </w:pPr>
      <w:r w:rsidRPr="00C357DB">
        <w:t>4.Сборник репродукций картин русских художников «Картины природы»</w:t>
      </w:r>
    </w:p>
    <w:p w:rsidR="00630AC1" w:rsidRPr="00C357DB" w:rsidRDefault="00630AC1" w:rsidP="00630AC1">
      <w:pPr>
        <w:pStyle w:val="a3"/>
        <w:spacing w:before="0" w:beforeAutospacing="0" w:after="0" w:afterAutospacing="0"/>
        <w:jc w:val="both"/>
      </w:pPr>
      <w:proofErr w:type="gramStart"/>
      <w:r w:rsidRPr="00C357DB">
        <w:t>5.Натуральные предметы для рисования с натуры: овощи и фрукты (муляжи), грибы (муляжи), линейка, чертежный угольник, елочные украшения, праздничный флажок, игрушка – рыбка, портфель, элементы строительного материала.</w:t>
      </w:r>
      <w:proofErr w:type="gramEnd"/>
    </w:p>
    <w:p w:rsidR="00630AC1" w:rsidRPr="00C357DB" w:rsidRDefault="0017423A" w:rsidP="00630AC1">
      <w:pPr>
        <w:pStyle w:val="a3"/>
        <w:spacing w:before="0" w:beforeAutospacing="0" w:after="0" w:afterAutospacing="0"/>
        <w:jc w:val="both"/>
      </w:pPr>
      <w:r>
        <w:t>6</w:t>
      </w:r>
      <w:r w:rsidR="00630AC1" w:rsidRPr="00C357DB">
        <w:t>.Баночки для воды.</w:t>
      </w:r>
    </w:p>
    <w:p w:rsidR="00630AC1" w:rsidRPr="00C357DB" w:rsidRDefault="0017423A" w:rsidP="00630AC1">
      <w:pPr>
        <w:pStyle w:val="a3"/>
        <w:spacing w:before="0" w:beforeAutospacing="0" w:after="0" w:afterAutospacing="0"/>
        <w:jc w:val="both"/>
      </w:pPr>
      <w:r>
        <w:t>7</w:t>
      </w:r>
      <w:r w:rsidR="00630AC1" w:rsidRPr="00C357DB">
        <w:t>.Салфетки бумажные.</w:t>
      </w:r>
    </w:p>
    <w:p w:rsidR="00630AC1" w:rsidRDefault="0017423A" w:rsidP="00630AC1">
      <w:pPr>
        <w:pStyle w:val="a3"/>
        <w:spacing w:before="0" w:beforeAutospacing="0" w:after="0" w:afterAutospacing="0"/>
        <w:jc w:val="both"/>
      </w:pPr>
      <w:r>
        <w:t>8</w:t>
      </w:r>
      <w:r w:rsidR="00630AC1" w:rsidRPr="00C357DB">
        <w:t>.Клеенки на парты.</w:t>
      </w:r>
    </w:p>
    <w:p w:rsidR="0017423A" w:rsidRPr="0017423A" w:rsidRDefault="0017423A" w:rsidP="00630AC1">
      <w:pPr>
        <w:pStyle w:val="a3"/>
        <w:spacing w:before="0" w:beforeAutospacing="0" w:after="0" w:afterAutospacing="0"/>
        <w:jc w:val="both"/>
        <w:rPr>
          <w:b/>
        </w:rPr>
      </w:pPr>
      <w:r>
        <w:rPr>
          <w:b/>
        </w:rPr>
        <w:t xml:space="preserve">                                                           </w:t>
      </w:r>
      <w:r w:rsidRPr="0017423A">
        <w:rPr>
          <w:b/>
        </w:rPr>
        <w:t>Литература.</w:t>
      </w:r>
    </w:p>
    <w:p w:rsidR="00630AC1" w:rsidRPr="00C357DB" w:rsidRDefault="00630AC1" w:rsidP="00630AC1">
      <w:pPr>
        <w:pStyle w:val="a3"/>
        <w:spacing w:before="0" w:beforeAutospacing="0" w:after="0" w:afterAutospacing="0"/>
      </w:pPr>
      <w:r w:rsidRPr="00C357DB">
        <w:t>1.Н.С.Буркина Комплект методических плакатов «Учись рисовать» Киевское издательство, 1984</w:t>
      </w:r>
    </w:p>
    <w:p w:rsidR="00630AC1" w:rsidRPr="00C357DB" w:rsidRDefault="00630AC1" w:rsidP="00630AC1">
      <w:pPr>
        <w:pStyle w:val="a3"/>
        <w:spacing w:before="0" w:beforeAutospacing="0" w:after="0" w:afterAutospacing="0"/>
      </w:pPr>
      <w:r w:rsidRPr="00C357DB">
        <w:t xml:space="preserve">2.А.С.Бражникова, А.В. </w:t>
      </w:r>
      <w:proofErr w:type="spellStart"/>
      <w:r w:rsidRPr="00C357DB">
        <w:t>Карлсон</w:t>
      </w:r>
      <w:proofErr w:type="spellEnd"/>
      <w:r w:rsidRPr="00C357DB">
        <w:t xml:space="preserve"> «Уроки рисования» Методические разработки для 1 – 2 классов</w:t>
      </w:r>
      <w:r w:rsidR="0017423A">
        <w:t xml:space="preserve">  </w:t>
      </w:r>
      <w:r w:rsidRPr="00C357DB">
        <w:t>Просвещение,1960</w:t>
      </w:r>
    </w:p>
    <w:p w:rsidR="00630AC1" w:rsidRPr="00C357DB" w:rsidRDefault="00630AC1" w:rsidP="00630AC1">
      <w:pPr>
        <w:pStyle w:val="a3"/>
        <w:spacing w:before="0" w:beforeAutospacing="0" w:after="0" w:afterAutospacing="0"/>
      </w:pPr>
      <w:r w:rsidRPr="00C357DB">
        <w:t xml:space="preserve">3.Н.А. </w:t>
      </w:r>
      <w:proofErr w:type="spellStart"/>
      <w:r w:rsidRPr="00C357DB">
        <w:t>Грошенков</w:t>
      </w:r>
      <w:proofErr w:type="spellEnd"/>
      <w:r w:rsidRPr="00C357DB">
        <w:t xml:space="preserve">  Уроки рисования для I-IV классов вспомогательной школы, Москва, «Просвещение», 1970 </w:t>
      </w:r>
    </w:p>
    <w:p w:rsidR="00A54BD5" w:rsidRPr="00C357DB" w:rsidRDefault="00A54BD5" w:rsidP="000E3C5F">
      <w:pPr>
        <w:shd w:val="clear" w:color="auto" w:fill="FFFFFF"/>
        <w:spacing w:after="157" w:line="276" w:lineRule="auto"/>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0E3C5F">
      <w:pPr>
        <w:shd w:val="clear" w:color="auto" w:fill="FFFFFF"/>
        <w:spacing w:after="157" w:line="276" w:lineRule="auto"/>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lastRenderedPageBreak/>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sectPr w:rsidR="00A54BD5" w:rsidRPr="00A54BD5" w:rsidSect="002F0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7967"/>
    <w:multiLevelType w:val="multilevel"/>
    <w:tmpl w:val="802E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04899"/>
    <w:multiLevelType w:val="multilevel"/>
    <w:tmpl w:val="B6E8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8A6B2B"/>
    <w:multiLevelType w:val="hybridMultilevel"/>
    <w:tmpl w:val="600289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1A86A12"/>
    <w:multiLevelType w:val="multilevel"/>
    <w:tmpl w:val="F676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6540E4"/>
    <w:multiLevelType w:val="multilevel"/>
    <w:tmpl w:val="34C4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DB4C94"/>
    <w:multiLevelType w:val="multilevel"/>
    <w:tmpl w:val="8612C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0"/>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A54BD5"/>
    <w:rsid w:val="000E3C5F"/>
    <w:rsid w:val="0017423A"/>
    <w:rsid w:val="002F00A7"/>
    <w:rsid w:val="00370AF5"/>
    <w:rsid w:val="00415987"/>
    <w:rsid w:val="004307FA"/>
    <w:rsid w:val="004E09E1"/>
    <w:rsid w:val="00507F76"/>
    <w:rsid w:val="005E4DE4"/>
    <w:rsid w:val="005F3A77"/>
    <w:rsid w:val="00630AC1"/>
    <w:rsid w:val="006E5B33"/>
    <w:rsid w:val="00A54BD5"/>
    <w:rsid w:val="00A930E9"/>
    <w:rsid w:val="00AB2C74"/>
    <w:rsid w:val="00C357DB"/>
    <w:rsid w:val="00E90B37"/>
    <w:rsid w:val="00EA65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0A7"/>
  </w:style>
  <w:style w:type="paragraph" w:styleId="3">
    <w:name w:val="heading 3"/>
    <w:basedOn w:val="a"/>
    <w:link w:val="30"/>
    <w:uiPriority w:val="9"/>
    <w:qFormat/>
    <w:rsid w:val="00A54BD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54BD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54BD5"/>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6470242">
      <w:bodyDiv w:val="1"/>
      <w:marLeft w:val="0"/>
      <w:marRight w:val="0"/>
      <w:marTop w:val="0"/>
      <w:marBottom w:val="0"/>
      <w:divBdr>
        <w:top w:val="none" w:sz="0" w:space="0" w:color="auto"/>
        <w:left w:val="none" w:sz="0" w:space="0" w:color="auto"/>
        <w:bottom w:val="none" w:sz="0" w:space="0" w:color="auto"/>
        <w:right w:val="none" w:sz="0" w:space="0" w:color="auto"/>
      </w:divBdr>
      <w:divsChild>
        <w:div w:id="733623810">
          <w:marLeft w:val="0"/>
          <w:marRight w:val="0"/>
          <w:marTop w:val="0"/>
          <w:marBottom w:val="0"/>
          <w:divBdr>
            <w:top w:val="none" w:sz="0" w:space="0" w:color="auto"/>
            <w:left w:val="none" w:sz="0" w:space="0" w:color="auto"/>
            <w:bottom w:val="none" w:sz="0" w:space="0" w:color="auto"/>
            <w:right w:val="none" w:sz="0" w:space="0" w:color="auto"/>
          </w:divBdr>
          <w:divsChild>
            <w:div w:id="8279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67506">
      <w:bodyDiv w:val="1"/>
      <w:marLeft w:val="0"/>
      <w:marRight w:val="0"/>
      <w:marTop w:val="0"/>
      <w:marBottom w:val="0"/>
      <w:divBdr>
        <w:top w:val="none" w:sz="0" w:space="0" w:color="auto"/>
        <w:left w:val="none" w:sz="0" w:space="0" w:color="auto"/>
        <w:bottom w:val="none" w:sz="0" w:space="0" w:color="auto"/>
        <w:right w:val="none" w:sz="0" w:space="0" w:color="auto"/>
      </w:divBdr>
    </w:div>
    <w:div w:id="194387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2039</Words>
  <Characters>11624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Школа</cp:lastModifiedBy>
  <cp:revision>12</cp:revision>
  <cp:lastPrinted>2023-09-10T12:49:00Z</cp:lastPrinted>
  <dcterms:created xsi:type="dcterms:W3CDTF">2023-09-10T12:24:00Z</dcterms:created>
  <dcterms:modified xsi:type="dcterms:W3CDTF">2024-05-12T00:48:00Z</dcterms:modified>
</cp:coreProperties>
</file>